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22" w:rsidRPr="00284322" w:rsidRDefault="00284322" w:rsidP="0028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322">
        <w:rPr>
          <w:rFonts w:ascii="Comic Sans MS" w:eastAsia="Times New Roman" w:hAnsi="Comic Sans MS" w:cs="Times New Roman"/>
          <w:b/>
          <w:bCs/>
          <w:sz w:val="54"/>
          <w:szCs w:val="54"/>
          <w:lang w:eastAsia="hu-HU"/>
        </w:rPr>
        <w:t>ÁLLAMPOLGÁRI ISMERETEK</w:t>
      </w:r>
    </w:p>
    <w:p w:rsidR="00284322" w:rsidRPr="00284322" w:rsidRDefault="00284322" w:rsidP="0028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322">
        <w:rPr>
          <w:rFonts w:ascii="Georgia" w:eastAsia="Times New Roman" w:hAnsi="Georgia" w:cs="Times New Roman"/>
          <w:i/>
          <w:iCs/>
          <w:sz w:val="24"/>
          <w:szCs w:val="24"/>
          <w:lang w:eastAsia="hu-HU"/>
        </w:rPr>
        <w:t>A fordított ékezetű á betű ezt a nyilat jelöli: --&gt;.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7109"/>
      </w:tblGrid>
      <w:tr w:rsidR="00284322" w:rsidRPr="00284322" w:rsidTr="0028432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Tananyag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Rövid vázlat</w:t>
            </w:r>
          </w:p>
        </w:tc>
      </w:tr>
      <w:tr w:rsidR="00284322" w:rsidRPr="00284322" w:rsidTr="0028432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állam és polgárai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Állam régen és ma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állam már az ókortól kezdve létezik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állam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</w:t>
            </w:r>
            <w:proofErr w:type="spellEnd"/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 ország vezetésére irányuló szervezet melyek feladata: az állampolgárok védelme; az ország területének védelme; szociális ellátás; munkaviszony teremtése; az emberi, polgári és szabadságjogok biztosítása, jogegyenlőség biztosítása. Minden állam alaptörvénye az alkotmány, amely rögzíti az állami élet és az állampolgárok legfontosabb </w:t>
            </w:r>
            <w:proofErr w:type="spellStart"/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szabéályait</w:t>
            </w:r>
            <w:proofErr w:type="spellEnd"/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állam polgárai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Akik elsősorban élvezik a gondoskodó állam által biztosított jogokat és előnyöket azok az állampolgárok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Születésünkkor állampolgárra válunk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Hazánkban ma az állampolgárság jogegyenlőséget is jelent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magyar állampolgárok sem nemre, sem származásra, sem nemzetiségre, sem vallásra tekintettel nem lehet különbséget tenni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alkotmány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Az állam alaptörvényét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alkotmány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nak nevezzük.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alkotmány az állami élet legfontosabb szabályait rögzítő alaptörvény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Minden más jogszabálynak ehhez kell igazodnia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Szuverenitás és nemzeti identitás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Szuverenitás: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önállóság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Magyarország szuverén állam, vagyis területén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önálló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an, más államoktól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független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ül gyakorolja az állami főhatalmat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Amikor nemzeti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himnusz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unkat énekeljük, nemzeti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címer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ünket, nemzeti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lobogó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nkat használjuk, kifejezzük nemzetünkhöz tartozásunkat is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Erősítjük nemzeti hovatartozásunkat, azaz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identitás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unkat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EU-ba való belépéssel szuverenitásunk egy részéről le kellett mondanunk</w:t>
            </w:r>
          </w:p>
        </w:tc>
      </w:tr>
      <w:tr w:rsidR="00284322" w:rsidRPr="00284322" w:rsidTr="0028432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Demokráciánk intézményei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Politikai intézményrendszerünk jellemzői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Magyarország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parlamentáris demokrácia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A hatalmi ágak elkülönülnek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(törvényhozó, végrehajtó és törvények megtartásán őrködő intézmények)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Intézményrendszerünk részei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Országgyűlés és a köztársasági elnök; kormány; bíróságok és az ügyészi szervezet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országgyűlés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Legfelsőbb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államhatalmi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és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népképviseleti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szerv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Jogköre: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Alkotmány és az élet különböző területeit szabályzó sokféle törvény megalkotása. Jóváhagyja az állami költségvetést. Dönt a kormány programjáról. Közkegyelmet gyakorolhat. Dönt a hadiállapot kinyilvánításáról, és a békekötés kérdéséről.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Kétharmados törvény: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törvény csak akkor érvényes, ha a képviselők legalább 2/3-a igennel szavaz.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köztársasági elnök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Ő az államfő. Magyarország jelenlegi államfője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Áder János.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Megbízatásra öt évre szól, és egy alkalommal választható újra. 35 évnél fiatalabb személy nem lehet.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Képviseli a magyar államot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Jogköre: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Javaslattétel a miniszterelnök és más fontos állami vezetők személyére. Különböző választások vagy egy népszavazás kitűzésének időpontja. nagykövetek megbízása és fogadása. Kitüntetések adományozása. Államtitkárok kinevezése és felmentése.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Tisztségét </w:t>
            </w:r>
            <w:proofErr w:type="spellStart"/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pártsemlegesen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tölti</w:t>
            </w:r>
            <w:proofErr w:type="spellEnd"/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be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 rendszerváltás utáni köztársasági elnökök: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Göncz Árpád, Mádl Ferenc, Sólyom László és Schmidt Pál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kormány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Feladata a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törvények végrehajtása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Tagjai: miniszterelnök, miniszterek és államtitkárok.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Magyarország jelenlegi kormányfője (miniszterelnöke)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Orbán Viktor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kormányfőt a köztársasági elnök javaslata alapján választja az országgyűlés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miniszterek fő feladata egy- egy szakterület vezetése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miniszterelnök a meghatározó személy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Önkormányzatok és polgármesterek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Helyi ügyek irányítói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Egyrészt az országos érvényű törvények alapján vezetik a települést, másrészt pedig – amit jogszabály külön nem szabályoz –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önálló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döntéseket hozhatnak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Ügyel a helyi érdekekre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Semmilyen felső szerv nem adhat utasítást ügyeik intézésére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törvényesség őrei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Független Bíróságok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Alkotmánybíróság: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jogszabályok, törvények alkotmányosságának ellenőrzése. Ha alkotmányellenességet állapít meg, a döntéseket megsemmisíti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Ombudsmanok: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 állampolgári, valamint nemzeti és etnikai kissebségi jogok országgyűlési biztosai. feladatuk az illetékességi jogkörükbe tartozó és tudomásukra jutott visszásságok kivizsgálása.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Bíróságok és ügyészségek</w:t>
            </w:r>
          </w:p>
        </w:tc>
      </w:tr>
      <w:tr w:rsidR="00284322" w:rsidRPr="00284322" w:rsidTr="0028432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Részvétel a közügyekben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nyilvánosság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Nyilvánosság: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 állam életének, a közügyek intézésnek nyitottsága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országgyűlés ülései nyilvánosak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Szintén nyilvános az önkormányzati testületi ülés is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cél, hogy a polgárok egyre teljesebb mértékben kapcsolódjanak be a politikába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Választási rendszerünk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Magyarországon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négyévente országgyűlési, önkormányzati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és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kisebbségi önkormányzati választások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at tartsanak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Esetenként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népszavazás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on kérik ki az állampolgárok véleményét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közéletbe való bekapcsolódás további lehetőségei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Választójog kétirányúsága (választóként és megválasztandó jelöltként)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Akinek választójoga van, az minden választással elérhető tisztségre választható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18. életévét betöltött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büntetlen előítéletű, kényszergyógykezelés alatt nem álló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személy választhat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Politikai pártok várják a friss gondolatokkal rendelkező új nemzedéket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Sok egyesület, szervezet foglakozik, amely am közélet egy-egy nagyon fontos részterületével foglakozik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választhatóság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Képviselő- vagy polgármesterjelöltként ajánlócédulákat kell összegyűjteniük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képviselő-jelöltség elnyeréséhez 750, a polgármesteri székhez a település lakosságától függően, a kisebbségi képviselői szinten néhány tucat ajánlócédula szükséges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Országgyűlési jelölteket kizárólag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csak a pártok indíthatnak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választáson az a győztes jelölt, aki a legtöbb szavazatot kapta</w:t>
            </w:r>
          </w:p>
        </w:tc>
      </w:tr>
      <w:tr w:rsidR="00284322" w:rsidRPr="00284322" w:rsidTr="0028432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Emberi jogok- társadalmi kötelezettségek hazánkban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Emberi jogok egykor és ma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 pártállamban az állam iránti kötelezettségek teljesítésén van a hangsúly.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Napjaink demokráciájában a jogok biztosítása az elsődleges.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Nincs összefüggés az elvárható jogok és a kötelességek teljesítése között.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Az állampolgárok védelmével kapcsolatos kötelezettségek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emberi és polgári jogok védelme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Emberi szabadság és biztonság védelme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Tulajdon védelme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Állampolgárok egyenlősége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Állampolgárok egyenlő elbírálása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Kötelességeket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nem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ír elő az alkotmány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De 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társadalmi elvárások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megfogalmazódnak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Mások jogainak tiszteletben tartása. A törvények tiszteletben tartása és betartása. Az állami közös kiadásokhoz való hozzájárulás azt erre vonatkozó szabályok szerint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(adókötelezettség</w:t>
            </w: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).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gyermekek jogai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 xml:space="preserve">Kiskorú: 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18. életévét be nem töltött személy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r w:rsidRPr="0028432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Nagykorú:</w:t>
            </w: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18. életévét betöltött személy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nagykorúság eléréséig a törvény nem tekinti őket ügyeik önálló intézésére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14-18 év közötti gyermekek korlátozottan cselekvőképes fiatalkorúak</w:t>
            </w:r>
          </w:p>
          <w:p w:rsidR="00284322" w:rsidRPr="00284322" w:rsidRDefault="00284322" w:rsidP="0028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432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További jogok a tankönyv 204. oldalán.</w:t>
            </w:r>
          </w:p>
        </w:tc>
      </w:tr>
    </w:tbl>
    <w:p w:rsidR="00284322" w:rsidRPr="00284322" w:rsidRDefault="00284322" w:rsidP="0028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322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lastRenderedPageBreak/>
        <w:t>Ma már nem létező pártok</w:t>
      </w:r>
      <w:proofErr w:type="gramStart"/>
      <w:r w:rsidRPr="00284322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:</w:t>
      </w:r>
      <w:r w:rsidRPr="00284322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Magyar</w:t>
      </w:r>
      <w:proofErr w:type="gramEnd"/>
      <w:r w:rsidRPr="00284322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Demokrata Fórum (MDF), Szabad Demokraták Szövetsége (SZDSZ), FKGP (Független Kisgazdapárt)</w:t>
      </w:r>
    </w:p>
    <w:p w:rsidR="00284322" w:rsidRPr="00284322" w:rsidRDefault="00284322" w:rsidP="0028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322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 xml:space="preserve">Létező pártok: </w:t>
      </w:r>
      <w:r w:rsidRPr="00284322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Magyar Szocialista Párt (MSZP), Fiatal Demokraták szövetsége (FIDESZ), Kereszténydemokrata Néppárt (KDNP), Lehet Más a Politika! ((LMP), Jobbik, Független</w:t>
      </w:r>
    </w:p>
    <w:p w:rsidR="00D56CBC" w:rsidRDefault="00D56CBC">
      <w:bookmarkStart w:id="0" w:name="_GoBack"/>
      <w:bookmarkEnd w:id="0"/>
    </w:p>
    <w:sectPr w:rsidR="00D5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2"/>
    <w:rsid w:val="00284322"/>
    <w:rsid w:val="00D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5929-2CA2-4701-A8E2-A97068A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4322"/>
    <w:rPr>
      <w:b/>
      <w:bCs/>
    </w:rPr>
  </w:style>
  <w:style w:type="character" w:styleId="Kiemels">
    <w:name w:val="Emphasis"/>
    <w:basedOn w:val="Bekezdsalapbettpusa"/>
    <w:uiPriority w:val="20"/>
    <w:qFormat/>
    <w:rsid w:val="00284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2016-08-30T09:50:00Z</dcterms:created>
  <dcterms:modified xsi:type="dcterms:W3CDTF">2016-08-30T09:50:00Z</dcterms:modified>
</cp:coreProperties>
</file>